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CE" w:rsidRDefault="00C516CE">
      <w:pPr>
        <w:ind w:left="346" w:right="345"/>
        <w:jc w:val="center"/>
        <w:rPr>
          <w:sz w:val="24"/>
        </w:rPr>
      </w:pPr>
    </w:p>
    <w:p w:rsidR="00974A72" w:rsidRDefault="00974A72" w:rsidP="00974A72">
      <w:pPr>
        <w:tabs>
          <w:tab w:val="left" w:pos="750"/>
          <w:tab w:val="left" w:pos="860"/>
          <w:tab w:val="center" w:pos="538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</w:t>
      </w:r>
    </w:p>
    <w:p w:rsidR="00974A72" w:rsidRDefault="00974A72" w:rsidP="00974A72">
      <w:pPr>
        <w:pBdr>
          <w:bottom w:val="single" w:sz="12" w:space="1" w:color="auto"/>
        </w:pBdr>
        <w:tabs>
          <w:tab w:val="left" w:pos="8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«Детский сад общеразвивающего вида  №260» городского округа Самара</w:t>
      </w:r>
    </w:p>
    <w:p w:rsidR="00974A72" w:rsidRDefault="00974A72" w:rsidP="00974A72">
      <w:pPr>
        <w:tabs>
          <w:tab w:val="left" w:pos="8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443050 г. Самара, ул. Краснопресненская, д.78, тел.: (846)931-28-81, 931-41-67</w:t>
      </w:r>
    </w:p>
    <w:p w:rsidR="00974A72" w:rsidRDefault="00974A72" w:rsidP="00974A72">
      <w:pPr>
        <w:jc w:val="center"/>
        <w:rPr>
          <w:b/>
          <w:sz w:val="44"/>
          <w:szCs w:val="44"/>
          <w:lang w:val="en-US"/>
        </w:rPr>
      </w:pPr>
      <w:proofErr w:type="gramStart"/>
      <w:r>
        <w:rPr>
          <w:sz w:val="24"/>
          <w:szCs w:val="24"/>
          <w:lang w:val="en-US"/>
        </w:rPr>
        <w:t>e-mail</w:t>
      </w:r>
      <w:proofErr w:type="gramEnd"/>
      <w:r>
        <w:rPr>
          <w:sz w:val="24"/>
          <w:szCs w:val="24"/>
          <w:lang w:val="en-US"/>
        </w:rPr>
        <w:t xml:space="preserve">: </w:t>
      </w:r>
      <w:hyperlink r:id="rId6" w:history="1">
        <w:r>
          <w:rPr>
            <w:rStyle w:val="aa"/>
            <w:sz w:val="24"/>
            <w:szCs w:val="24"/>
            <w:lang w:val="en-US"/>
          </w:rPr>
          <w:t>deti260@yandex.ru</w:t>
        </w:r>
      </w:hyperlink>
      <w:r>
        <w:rPr>
          <w:sz w:val="24"/>
          <w:szCs w:val="24"/>
          <w:lang w:val="en-US"/>
        </w:rPr>
        <w:t xml:space="preserve">, </w:t>
      </w:r>
      <w:hyperlink r:id="rId7" w:history="1">
        <w:r>
          <w:rPr>
            <w:rStyle w:val="aa"/>
            <w:sz w:val="24"/>
            <w:szCs w:val="24"/>
            <w:lang w:val="en-US"/>
          </w:rPr>
          <w:t>ya.ds260@yandex.ru</w:t>
        </w:r>
      </w:hyperlink>
    </w:p>
    <w:p w:rsidR="00974A72" w:rsidRPr="00974A72" w:rsidRDefault="00974A72">
      <w:pPr>
        <w:ind w:left="346" w:right="345"/>
        <w:jc w:val="center"/>
        <w:rPr>
          <w:sz w:val="24"/>
          <w:lang w:val="en-US"/>
        </w:rPr>
      </w:pPr>
    </w:p>
    <w:p w:rsidR="00C516CE" w:rsidRPr="00974A72" w:rsidRDefault="00C516CE">
      <w:pPr>
        <w:pStyle w:val="a3"/>
        <w:rPr>
          <w:sz w:val="26"/>
          <w:lang w:val="en-US"/>
        </w:rPr>
      </w:pPr>
    </w:p>
    <w:p w:rsidR="00C516CE" w:rsidRPr="00974A72" w:rsidRDefault="00C516CE">
      <w:pPr>
        <w:pStyle w:val="a3"/>
        <w:rPr>
          <w:sz w:val="26"/>
          <w:lang w:val="en-US"/>
        </w:rPr>
      </w:pPr>
    </w:p>
    <w:p w:rsidR="00C516CE" w:rsidRPr="00974A72" w:rsidRDefault="00C516CE">
      <w:pPr>
        <w:pStyle w:val="a3"/>
        <w:rPr>
          <w:sz w:val="26"/>
          <w:lang w:val="en-US"/>
        </w:rPr>
      </w:pPr>
    </w:p>
    <w:p w:rsidR="00C516CE" w:rsidRPr="00974A72" w:rsidRDefault="00C516CE">
      <w:pPr>
        <w:pStyle w:val="a3"/>
        <w:rPr>
          <w:sz w:val="26"/>
          <w:lang w:val="en-US"/>
        </w:rPr>
      </w:pPr>
    </w:p>
    <w:p w:rsidR="00C516CE" w:rsidRPr="00974A72" w:rsidRDefault="00C516CE">
      <w:pPr>
        <w:pStyle w:val="a3"/>
        <w:rPr>
          <w:sz w:val="26"/>
          <w:lang w:val="en-US"/>
        </w:rPr>
      </w:pPr>
    </w:p>
    <w:p w:rsidR="00C516CE" w:rsidRPr="00974A72" w:rsidRDefault="00C516CE">
      <w:pPr>
        <w:pStyle w:val="a3"/>
        <w:rPr>
          <w:sz w:val="26"/>
          <w:lang w:val="en-US"/>
        </w:rPr>
      </w:pPr>
    </w:p>
    <w:p w:rsidR="00C516CE" w:rsidRPr="00974A72" w:rsidRDefault="00C516CE">
      <w:pPr>
        <w:pStyle w:val="a3"/>
        <w:rPr>
          <w:sz w:val="26"/>
          <w:lang w:val="en-US"/>
        </w:rPr>
      </w:pPr>
    </w:p>
    <w:p w:rsidR="00C516CE" w:rsidRPr="00974A72" w:rsidRDefault="00C516CE">
      <w:pPr>
        <w:pStyle w:val="a3"/>
        <w:rPr>
          <w:sz w:val="26"/>
          <w:lang w:val="en-US"/>
        </w:rPr>
      </w:pPr>
    </w:p>
    <w:p w:rsidR="00C516CE" w:rsidRPr="00974A72" w:rsidRDefault="00C516CE">
      <w:pPr>
        <w:pStyle w:val="a3"/>
        <w:rPr>
          <w:sz w:val="26"/>
          <w:lang w:val="en-US"/>
        </w:rPr>
      </w:pPr>
    </w:p>
    <w:p w:rsidR="00C516CE" w:rsidRPr="00974A72" w:rsidRDefault="00C516CE">
      <w:pPr>
        <w:pStyle w:val="a3"/>
        <w:rPr>
          <w:sz w:val="26"/>
          <w:lang w:val="en-US"/>
        </w:rPr>
      </w:pPr>
    </w:p>
    <w:p w:rsidR="00C516CE" w:rsidRPr="00974A72" w:rsidRDefault="00C516CE">
      <w:pPr>
        <w:pStyle w:val="a3"/>
        <w:spacing w:before="3"/>
        <w:rPr>
          <w:sz w:val="31"/>
          <w:lang w:val="en-US"/>
        </w:rPr>
      </w:pPr>
    </w:p>
    <w:p w:rsidR="00C516CE" w:rsidRDefault="00C5442B" w:rsidP="00F1094A">
      <w:pPr>
        <w:pStyle w:val="a4"/>
      </w:pPr>
      <w:r>
        <w:t>«</w:t>
      </w:r>
      <w:r w:rsidR="0027277F">
        <w:t>ИГРЫ С ПЕНОЙ</w:t>
      </w:r>
      <w:r w:rsidR="00FF4BE5">
        <w:t>»</w:t>
      </w:r>
    </w:p>
    <w:p w:rsidR="00C516CE" w:rsidRDefault="00FF4BE5">
      <w:pPr>
        <w:pStyle w:val="1"/>
        <w:spacing w:before="263"/>
      </w:pPr>
      <w:r>
        <w:t>(консультация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родителей)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7E19D9" w:rsidRPr="007E19D9" w:rsidRDefault="007E19D9" w:rsidP="00F1094A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4343FF" w:rsidRDefault="004343FF">
      <w:pPr>
        <w:pStyle w:val="a3"/>
        <w:ind w:right="107"/>
        <w:jc w:val="right"/>
      </w:pPr>
    </w:p>
    <w:p w:rsidR="00C516CE" w:rsidRDefault="00C516CE">
      <w:pPr>
        <w:pStyle w:val="a3"/>
        <w:spacing w:before="2"/>
        <w:ind w:right="107"/>
        <w:jc w:val="right"/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spacing w:before="9"/>
        <w:rPr>
          <w:sz w:val="34"/>
        </w:rPr>
      </w:pPr>
    </w:p>
    <w:p w:rsidR="00974A72" w:rsidRDefault="00974A72">
      <w:pPr>
        <w:pStyle w:val="a3"/>
        <w:spacing w:line="276" w:lineRule="auto"/>
        <w:ind w:left="3680" w:right="3678" w:hanging="1"/>
        <w:jc w:val="center"/>
      </w:pPr>
    </w:p>
    <w:p w:rsidR="00974A72" w:rsidRDefault="00974A72">
      <w:pPr>
        <w:pStyle w:val="a3"/>
        <w:spacing w:line="276" w:lineRule="auto"/>
        <w:ind w:left="3680" w:right="3678" w:hanging="1"/>
        <w:jc w:val="center"/>
      </w:pPr>
    </w:p>
    <w:p w:rsidR="00974A72" w:rsidRDefault="00974A72">
      <w:pPr>
        <w:pStyle w:val="a3"/>
        <w:spacing w:line="276" w:lineRule="auto"/>
        <w:ind w:left="3680" w:right="3678" w:hanging="1"/>
        <w:jc w:val="center"/>
      </w:pPr>
    </w:p>
    <w:p w:rsidR="00974A72" w:rsidRDefault="00974A72">
      <w:pPr>
        <w:pStyle w:val="a3"/>
        <w:spacing w:line="276" w:lineRule="auto"/>
        <w:ind w:left="3680" w:right="3678" w:hanging="1"/>
        <w:jc w:val="center"/>
      </w:pPr>
      <w:r>
        <w:t>г</w:t>
      </w:r>
      <w:bookmarkStart w:id="0" w:name="_GoBack"/>
      <w:bookmarkEnd w:id="0"/>
      <w:r>
        <w:t>. Самара</w:t>
      </w:r>
    </w:p>
    <w:p w:rsidR="00C516CE" w:rsidRDefault="00954854">
      <w:pPr>
        <w:pStyle w:val="a3"/>
        <w:spacing w:line="276" w:lineRule="auto"/>
        <w:ind w:left="3680" w:right="3678" w:hanging="1"/>
        <w:jc w:val="center"/>
      </w:pPr>
      <w:r>
        <w:t>2023-2024</w:t>
      </w:r>
      <w:r w:rsidR="00FF4BE5">
        <w:rPr>
          <w:spacing w:val="-3"/>
        </w:rPr>
        <w:t xml:space="preserve"> </w:t>
      </w:r>
      <w:r w:rsidR="00FF4BE5">
        <w:t>учебный</w:t>
      </w:r>
      <w:r w:rsidR="00FF4BE5">
        <w:rPr>
          <w:spacing w:val="-6"/>
        </w:rPr>
        <w:t xml:space="preserve"> </w:t>
      </w:r>
      <w:r w:rsidR="00FF4BE5">
        <w:t>год</w:t>
      </w:r>
    </w:p>
    <w:p w:rsidR="00C516CE" w:rsidRDefault="00C516CE">
      <w:pPr>
        <w:spacing w:line="276" w:lineRule="auto"/>
        <w:jc w:val="center"/>
        <w:sectPr w:rsidR="00C516CE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Default="00FF4BE5">
      <w:pPr>
        <w:pStyle w:val="1"/>
        <w:ind w:right="345"/>
      </w:pPr>
      <w:r>
        <w:lastRenderedPageBreak/>
        <w:t>Консультация</w:t>
      </w:r>
    </w:p>
    <w:p w:rsidR="00090499" w:rsidRDefault="00F1094A" w:rsidP="00090499">
      <w:pPr>
        <w:spacing w:before="161" w:line="360" w:lineRule="auto"/>
        <w:ind w:left="346" w:right="347"/>
        <w:jc w:val="center"/>
        <w:rPr>
          <w:b/>
          <w:sz w:val="28"/>
        </w:rPr>
      </w:pPr>
      <w:r>
        <w:rPr>
          <w:b/>
          <w:sz w:val="28"/>
        </w:rPr>
        <w:t>«</w:t>
      </w:r>
      <w:r w:rsidR="0027277F">
        <w:rPr>
          <w:b/>
          <w:sz w:val="28"/>
        </w:rPr>
        <w:t>Игры с пеной</w:t>
      </w:r>
      <w:r w:rsidR="00FF4BE5">
        <w:rPr>
          <w:b/>
          <w:sz w:val="28"/>
        </w:rPr>
        <w:t>»</w:t>
      </w:r>
    </w:p>
    <w:p w:rsidR="00444DDF" w:rsidRDefault="00444DDF" w:rsidP="00444DDF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Пена – это замечательный сенсорный материал, который вызывает восторг не только у детей, но и у взрослых. Пена бывает разной по плотности и по безопасности. В предлагаемых играх мы рекомендуем использовать кондитерскую пену: она плотной структуры и безопасная для здоровья ребенка (исключение составляют дети, имеющие аллергию на молочный белок). Она готовится из кондитерских сливок. </w:t>
      </w: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в совместных играх использовать пену для бритья. Но это не совсем безопасный материал для игр, в нем имеется химия. Взрослый не всегда может уследить за ребенком, а ему вдруг захочется попробовать пену на вкус. Но, если у ребенка аллергия на молочный белок и ему нельзя употреблять молочные продукты, то кондитерскую пену и гель для бритья можно заменить очищающей пеной для зубов и десен. Это тоже относительно безопасный материал, т.к. используется для полости рта. Еще есть замечательная детская мусс-пена </w:t>
      </w:r>
      <w:proofErr w:type="spellStart"/>
      <w:r>
        <w:rPr>
          <w:sz w:val="28"/>
          <w:szCs w:val="28"/>
          <w:lang w:val="en-US"/>
        </w:rPr>
        <w:t>Kids</w:t>
      </w:r>
      <w:proofErr w:type="spellEnd"/>
      <w:r w:rsidRPr="00E9143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Stuff</w:t>
      </w:r>
      <w:r>
        <w:rPr>
          <w:sz w:val="28"/>
          <w:szCs w:val="28"/>
        </w:rPr>
        <w:t>. Вот она как раз предназначена для детского творчества.</w:t>
      </w:r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 </w:t>
      </w:r>
      <w:r w:rsidRPr="00E9143F">
        <w:rPr>
          <w:sz w:val="28"/>
          <w:szCs w:val="28"/>
        </w:rPr>
        <w:t>Мусс-пена имеет мягкую, пластичную текстуру светло-розового цвета, которая может принимать и сохранять различные формы.</w:t>
      </w:r>
      <w:r>
        <w:rPr>
          <w:sz w:val="28"/>
          <w:szCs w:val="28"/>
        </w:rPr>
        <w:t xml:space="preserve"> </w:t>
      </w:r>
      <w:r w:rsidRPr="00E9143F">
        <w:rPr>
          <w:sz w:val="28"/>
          <w:szCs w:val="28"/>
        </w:rPr>
        <w:t>Пена достаточно упругая и не растекается, из нее можно лепить фигурки, и их форма будет сохраняться.</w:t>
      </w:r>
      <w:r>
        <w:rPr>
          <w:sz w:val="28"/>
          <w:szCs w:val="28"/>
        </w:rPr>
        <w:t xml:space="preserve"> </w:t>
      </w:r>
      <w:r w:rsidRPr="00E9143F">
        <w:rPr>
          <w:sz w:val="28"/>
          <w:szCs w:val="28"/>
        </w:rPr>
        <w:t>С такой пеной можно играть как с мячиком или снежком - просто скатайте пену шариком и подбрасывайте ее на ладони - она будет отскакивать!</w:t>
      </w:r>
      <w:r>
        <w:rPr>
          <w:sz w:val="28"/>
          <w:szCs w:val="28"/>
        </w:rPr>
        <w:t xml:space="preserve"> Пена для детского мыла и пена для ванной – очень неплотные и делать конструкции какие-либо из них невозможно. Уважаемые взрослые, выбор за вами! </w:t>
      </w:r>
    </w:p>
    <w:p w:rsidR="00444DDF" w:rsidRDefault="00444DDF" w:rsidP="00444D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чем приступать к играм, убедитесь, что окружающее пространство приспособлено к мокрым играм. Возможно, это будет ванна, </w:t>
      </w: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это будет большой таз, можно постелить клеенку на пол, чтобы не испортить поверхности полов. </w:t>
      </w:r>
    </w:p>
    <w:p w:rsidR="00444DDF" w:rsidRPr="006A4C7D" w:rsidRDefault="00444DDF" w:rsidP="00444DDF">
      <w:pPr>
        <w:spacing w:line="360" w:lineRule="auto"/>
        <w:ind w:firstLine="709"/>
        <w:jc w:val="center"/>
        <w:rPr>
          <w:sz w:val="28"/>
          <w:szCs w:val="28"/>
          <w:u w:val="single"/>
        </w:rPr>
      </w:pPr>
      <w:r w:rsidRPr="006A4C7D">
        <w:rPr>
          <w:sz w:val="28"/>
          <w:szCs w:val="28"/>
          <w:u w:val="single"/>
        </w:rPr>
        <w:t>«Знакомство с пеной»</w:t>
      </w:r>
    </w:p>
    <w:p w:rsidR="00444DDF" w:rsidRDefault="00444DDF" w:rsidP="001D08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Прежде чем приступать к содержательным и насыщенным играм с пеной, ребенка надо с ней познакомить. Обязательно проверьте чувствительность ребенка. Может получиться так, что испачканные руки в пене будут вызывать у ребенка тревожные чувства и ему захочется быстро смыть ее. Наберите немного пены себе в ладоши. Дайте ребенку палочку, пусть он попробует пену палочкой. Попробуйте сдувать пену с ладошки и проговаривать, например: «Ух ты! Снег пошел!». Пусть ребенок понаблюдает</w:t>
      </w:r>
      <w:r w:rsidR="001D0805">
        <w:rPr>
          <w:sz w:val="28"/>
          <w:szCs w:val="28"/>
        </w:rPr>
        <w:t>,</w:t>
      </w:r>
      <w:r>
        <w:rPr>
          <w:sz w:val="28"/>
          <w:szCs w:val="28"/>
        </w:rPr>
        <w:t xml:space="preserve"> как летает пена. С кондитерской пеной данный вид деятельности не </w:t>
      </w:r>
      <w:r>
        <w:rPr>
          <w:sz w:val="28"/>
          <w:szCs w:val="28"/>
        </w:rPr>
        <w:lastRenderedPageBreak/>
        <w:t>получится. Нужна легкая пена. Покажите ребенку</w:t>
      </w:r>
      <w:r w:rsidR="001D0805">
        <w:rPr>
          <w:sz w:val="28"/>
          <w:szCs w:val="28"/>
        </w:rPr>
        <w:t>,</w:t>
      </w:r>
      <w:r>
        <w:rPr>
          <w:sz w:val="28"/>
          <w:szCs w:val="28"/>
        </w:rPr>
        <w:t xml:space="preserve"> как пена смывается с рук, пусть вода из крана некоторое время стекает, чтоб ребенок увидел безопасность ситуации и начал активней играть с пеной. К первым играм с пеной можно отнести перекладывание ее из емкости в другую емкость. Если вы увидели, что ребенок не пугается пены, можно предложить ему игру на распределение пены по какой-либо рабочей поверхности (стол, поднос, кастрюля). Для этой игры можно дать ребенку поролоновую губку, чтоб у него был выбор – действовать ладошками или губкой. Можно выдать ребенку зубную щетку и предложить почистить зубы моющимся игрушкам. Знакомство с материалом необходимо начинать со знакомой деятельности, чтоб уже с первых действий ребенок чувствовал свою успешность и удовольствие от игры. Можно приготовить пенную кашу для игрушек их. </w:t>
      </w:r>
    </w:p>
    <w:p w:rsidR="00444DDF" w:rsidRDefault="00444DDF" w:rsidP="001D08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игре с пеной можно обратить внимание и на выдувание мыльных пузырей. Этой игрой можно заниматься как в ванной, так и в любом другом помещении. Можно показать разную пену и из разной пены дуть пузыри. Получится настоящий эксперимент. </w:t>
      </w:r>
    </w:p>
    <w:p w:rsidR="00444DDF" w:rsidRDefault="00444DDF" w:rsidP="00444DDF">
      <w:pPr>
        <w:spacing w:line="360" w:lineRule="auto"/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«Найди игрушку»</w:t>
      </w:r>
    </w:p>
    <w:p w:rsidR="00444DDF" w:rsidRDefault="00444DDF" w:rsidP="001D08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Сложите в небольшой контейнер маленькие игрушки. Далее заполните контейнер с игрушками пеной и размешайте все. Предложите ребенку находить игрушки, узнавать их в пене, споласкивать их под струей воды.</w:t>
      </w:r>
    </w:p>
    <w:p w:rsidR="00444DDF" w:rsidRPr="00255726" w:rsidRDefault="00444DDF" w:rsidP="00444DDF">
      <w:pPr>
        <w:spacing w:line="360" w:lineRule="auto"/>
        <w:ind w:firstLine="709"/>
        <w:jc w:val="center"/>
        <w:rPr>
          <w:sz w:val="28"/>
          <w:szCs w:val="28"/>
          <w:u w:val="single"/>
        </w:rPr>
      </w:pPr>
      <w:r w:rsidRPr="00255726">
        <w:rPr>
          <w:sz w:val="28"/>
          <w:szCs w:val="28"/>
          <w:u w:val="single"/>
        </w:rPr>
        <w:t>«Нарисуй картину»</w:t>
      </w:r>
    </w:p>
    <w:p w:rsidR="00444DDF" w:rsidRDefault="00444DDF" w:rsidP="001D08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Небольшой поднос с высокими бортиками, заполните пеной. Сверху на пену нанесите разных цветов краску. Далее необходимо взять лист бумаги и аккуратно положить сверху. Посчитайте мысленно до 5, поднимите бумагу. На листе останется прекрасный, загадочный след цветной пены. Вот картина и готова. В дальнейшем пену можно перемешивать и добавлять новые краски. </w:t>
      </w:r>
    </w:p>
    <w:p w:rsidR="00444DDF" w:rsidRPr="00CA4F22" w:rsidRDefault="00444DDF" w:rsidP="00444DDF">
      <w:pPr>
        <w:spacing w:line="360" w:lineRule="auto"/>
        <w:ind w:firstLine="709"/>
        <w:jc w:val="center"/>
        <w:rPr>
          <w:sz w:val="28"/>
          <w:szCs w:val="28"/>
          <w:u w:val="single"/>
        </w:rPr>
      </w:pPr>
      <w:r w:rsidRPr="00CA4F22">
        <w:rPr>
          <w:sz w:val="28"/>
          <w:szCs w:val="28"/>
          <w:u w:val="single"/>
        </w:rPr>
        <w:t>«Конфетки»</w:t>
      </w:r>
    </w:p>
    <w:p w:rsidR="00444DDF" w:rsidRDefault="00444DDF" w:rsidP="001D08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Вам понадобится пустая коробка от конфет (вкладыш с ячейками), пена и краски. Предложите ребенку заполнить все ячейки пеной. Пусть ребенок перекладывает ложкой пену и одной большой емкости в маленькие. Вот и получатся конфетки. Конфетки можно сделать цветными. Возьмите кисточку, обмокните в воду, в краску и в пену. Можно использовать разные цвета.</w:t>
      </w:r>
    </w:p>
    <w:p w:rsidR="00444DDF" w:rsidRDefault="00444DDF" w:rsidP="00444DDF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«Разноцветные пирожные»</w:t>
      </w:r>
    </w:p>
    <w:p w:rsidR="00444DDF" w:rsidRDefault="00444DDF" w:rsidP="001D08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игры понадобится поднос с высокими бортиками, пена, краски, емкость с водой </w:t>
      </w:r>
      <w:r>
        <w:rPr>
          <w:sz w:val="28"/>
          <w:szCs w:val="28"/>
        </w:rPr>
        <w:lastRenderedPageBreak/>
        <w:t xml:space="preserve">(небольшая миска), ложка и формочки для пирожных или кексов, стаканчики от Растишки. Заполняете поднос пеной, вместе с ребенком красите ее в различные цвета. Далее берете формочки и заполняете их цветной пеной. Пирожные можно украсить цветным рисом. Вода в миске нужна для споласкивания рук, а еще детям нравится смешивать воду с пеной. </w:t>
      </w:r>
    </w:p>
    <w:p w:rsidR="00444DDF" w:rsidRPr="00CC3C8A" w:rsidRDefault="00444DDF" w:rsidP="00444DDF">
      <w:pPr>
        <w:spacing w:line="360" w:lineRule="auto"/>
        <w:ind w:firstLine="709"/>
        <w:jc w:val="center"/>
        <w:rPr>
          <w:sz w:val="28"/>
          <w:szCs w:val="28"/>
          <w:u w:val="single"/>
        </w:rPr>
      </w:pPr>
      <w:r w:rsidRPr="00CC3C8A">
        <w:rPr>
          <w:sz w:val="28"/>
          <w:szCs w:val="28"/>
          <w:u w:val="single"/>
        </w:rPr>
        <w:t>Возможные варианты игр с пеной</w:t>
      </w:r>
    </w:p>
    <w:p w:rsidR="00444DDF" w:rsidRPr="00E9143F" w:rsidRDefault="00444DDF" w:rsidP="001D08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Можно катать в пене машинки, как в снегу. Убирать пенный снег ковшом детского экскаватора. Создавать забавные прически игрушкам.</w:t>
      </w:r>
      <w:r w:rsidR="001D0805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Создавать прически, бороды, ушки, шляпы себе и ребенку.</w:t>
      </w:r>
      <w:r w:rsidR="001D0805">
        <w:rPr>
          <w:sz w:val="28"/>
          <w:szCs w:val="28"/>
        </w:rPr>
        <w:t xml:space="preserve"> </w:t>
      </w:r>
      <w:r>
        <w:rPr>
          <w:sz w:val="28"/>
          <w:szCs w:val="28"/>
        </w:rPr>
        <w:t>Рисовать на цветной пене деревянными апельсиновыми палочками/шпателями.</w:t>
      </w:r>
      <w:r w:rsidR="001D0805">
        <w:rPr>
          <w:sz w:val="28"/>
          <w:szCs w:val="28"/>
        </w:rPr>
        <w:t xml:space="preserve"> </w:t>
      </w:r>
      <w:r>
        <w:rPr>
          <w:sz w:val="28"/>
          <w:szCs w:val="28"/>
        </w:rPr>
        <w:t>Можно рисовать пеной на прозрачном мольберте или на столе.</w:t>
      </w:r>
      <w:r w:rsidR="001D0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Делать себе костюм из пены. </w:t>
      </w:r>
    </w:p>
    <w:p w:rsidR="00444DDF" w:rsidRDefault="00444DDF" w:rsidP="00444DDF"/>
    <w:p w:rsidR="00444DDF" w:rsidRDefault="00444DDF" w:rsidP="00444DDF">
      <w:pPr>
        <w:spacing w:before="161" w:line="360" w:lineRule="auto"/>
        <w:ind w:left="346" w:right="347"/>
        <w:jc w:val="both"/>
        <w:rPr>
          <w:b/>
          <w:sz w:val="28"/>
        </w:rPr>
      </w:pPr>
    </w:p>
    <w:sectPr w:rsidR="00444DDF" w:rsidSect="00EE7ED1">
      <w:pgSz w:w="11910" w:h="16840"/>
      <w:pgMar w:top="48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125AF"/>
    <w:multiLevelType w:val="multilevel"/>
    <w:tmpl w:val="C0ACF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56D4D"/>
    <w:multiLevelType w:val="multilevel"/>
    <w:tmpl w:val="C9AA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15D7C"/>
    <w:multiLevelType w:val="multilevel"/>
    <w:tmpl w:val="53BE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6A68C7"/>
    <w:multiLevelType w:val="hybridMultilevel"/>
    <w:tmpl w:val="B6288A42"/>
    <w:lvl w:ilvl="0" w:tplc="888AA6D8">
      <w:start w:val="1"/>
      <w:numFmt w:val="decimal"/>
      <w:lvlText w:val="%1-"/>
      <w:lvlJc w:val="left"/>
      <w:pPr>
        <w:ind w:left="102" w:hanging="269"/>
      </w:pPr>
      <w:rPr>
        <w:rFonts w:ascii="Times New Roman" w:eastAsia="Times New Roman" w:hAnsi="Times New Roman" w:cs="Times New Roman" w:hint="default"/>
        <w:i/>
        <w:iCs/>
        <w:spacing w:val="-1"/>
        <w:w w:val="99"/>
        <w:sz w:val="30"/>
        <w:szCs w:val="30"/>
        <w:lang w:val="ru-RU" w:eastAsia="en-US" w:bidi="ar-SA"/>
      </w:rPr>
    </w:lvl>
    <w:lvl w:ilvl="1" w:tplc="1CC04194">
      <w:numFmt w:val="bullet"/>
      <w:lvlText w:val="•"/>
      <w:lvlJc w:val="left"/>
      <w:pPr>
        <w:ind w:left="1046" w:hanging="269"/>
      </w:pPr>
      <w:rPr>
        <w:rFonts w:hint="default"/>
        <w:lang w:val="ru-RU" w:eastAsia="en-US" w:bidi="ar-SA"/>
      </w:rPr>
    </w:lvl>
    <w:lvl w:ilvl="2" w:tplc="3E022846">
      <w:numFmt w:val="bullet"/>
      <w:lvlText w:val="•"/>
      <w:lvlJc w:val="left"/>
      <w:pPr>
        <w:ind w:left="1993" w:hanging="269"/>
      </w:pPr>
      <w:rPr>
        <w:rFonts w:hint="default"/>
        <w:lang w:val="ru-RU" w:eastAsia="en-US" w:bidi="ar-SA"/>
      </w:rPr>
    </w:lvl>
    <w:lvl w:ilvl="3" w:tplc="4FF25EAE">
      <w:numFmt w:val="bullet"/>
      <w:lvlText w:val="•"/>
      <w:lvlJc w:val="left"/>
      <w:pPr>
        <w:ind w:left="2939" w:hanging="269"/>
      </w:pPr>
      <w:rPr>
        <w:rFonts w:hint="default"/>
        <w:lang w:val="ru-RU" w:eastAsia="en-US" w:bidi="ar-SA"/>
      </w:rPr>
    </w:lvl>
    <w:lvl w:ilvl="4" w:tplc="CCE2B4F8">
      <w:numFmt w:val="bullet"/>
      <w:lvlText w:val="•"/>
      <w:lvlJc w:val="left"/>
      <w:pPr>
        <w:ind w:left="3886" w:hanging="269"/>
      </w:pPr>
      <w:rPr>
        <w:rFonts w:hint="default"/>
        <w:lang w:val="ru-RU" w:eastAsia="en-US" w:bidi="ar-SA"/>
      </w:rPr>
    </w:lvl>
    <w:lvl w:ilvl="5" w:tplc="07BAD2DC">
      <w:numFmt w:val="bullet"/>
      <w:lvlText w:val="•"/>
      <w:lvlJc w:val="left"/>
      <w:pPr>
        <w:ind w:left="4833" w:hanging="269"/>
      </w:pPr>
      <w:rPr>
        <w:rFonts w:hint="default"/>
        <w:lang w:val="ru-RU" w:eastAsia="en-US" w:bidi="ar-SA"/>
      </w:rPr>
    </w:lvl>
    <w:lvl w:ilvl="6" w:tplc="D666B5AA">
      <w:numFmt w:val="bullet"/>
      <w:lvlText w:val="•"/>
      <w:lvlJc w:val="left"/>
      <w:pPr>
        <w:ind w:left="5779" w:hanging="269"/>
      </w:pPr>
      <w:rPr>
        <w:rFonts w:hint="default"/>
        <w:lang w:val="ru-RU" w:eastAsia="en-US" w:bidi="ar-SA"/>
      </w:rPr>
    </w:lvl>
    <w:lvl w:ilvl="7" w:tplc="B44090D4">
      <w:numFmt w:val="bullet"/>
      <w:lvlText w:val="•"/>
      <w:lvlJc w:val="left"/>
      <w:pPr>
        <w:ind w:left="6726" w:hanging="269"/>
      </w:pPr>
      <w:rPr>
        <w:rFonts w:hint="default"/>
        <w:lang w:val="ru-RU" w:eastAsia="en-US" w:bidi="ar-SA"/>
      </w:rPr>
    </w:lvl>
    <w:lvl w:ilvl="8" w:tplc="C07041F6">
      <w:numFmt w:val="bullet"/>
      <w:lvlText w:val="•"/>
      <w:lvlJc w:val="left"/>
      <w:pPr>
        <w:ind w:left="7673" w:hanging="269"/>
      </w:pPr>
      <w:rPr>
        <w:rFonts w:hint="default"/>
        <w:lang w:val="ru-RU" w:eastAsia="en-US" w:bidi="ar-SA"/>
      </w:rPr>
    </w:lvl>
  </w:abstractNum>
  <w:abstractNum w:abstractNumId="4">
    <w:nsid w:val="55C06A9E"/>
    <w:multiLevelType w:val="hybridMultilevel"/>
    <w:tmpl w:val="E57445F4"/>
    <w:lvl w:ilvl="0" w:tplc="F9DAB8AE">
      <w:numFmt w:val="bullet"/>
      <w:lvlText w:val="—"/>
      <w:lvlJc w:val="left"/>
      <w:pPr>
        <w:ind w:left="264" w:hanging="272"/>
      </w:pPr>
      <w:rPr>
        <w:rFonts w:ascii="Times New Roman" w:eastAsia="Times New Roman" w:hAnsi="Times New Roman" w:cs="Times New Roman" w:hint="default"/>
        <w:i/>
        <w:iCs/>
        <w:color w:val="333E50"/>
        <w:w w:val="100"/>
        <w:sz w:val="24"/>
        <w:szCs w:val="24"/>
        <w:lang w:val="ru-RU" w:eastAsia="en-US" w:bidi="ar-SA"/>
      </w:rPr>
    </w:lvl>
    <w:lvl w:ilvl="1" w:tplc="A40A8A12">
      <w:numFmt w:val="bullet"/>
      <w:lvlText w:val="•"/>
      <w:lvlJc w:val="left"/>
      <w:pPr>
        <w:ind w:left="1282" w:hanging="272"/>
      </w:pPr>
      <w:rPr>
        <w:rFonts w:hint="default"/>
        <w:lang w:val="ru-RU" w:eastAsia="en-US" w:bidi="ar-SA"/>
      </w:rPr>
    </w:lvl>
    <w:lvl w:ilvl="2" w:tplc="3796043A">
      <w:numFmt w:val="bullet"/>
      <w:lvlText w:val="•"/>
      <w:lvlJc w:val="left"/>
      <w:pPr>
        <w:ind w:left="2305" w:hanging="272"/>
      </w:pPr>
      <w:rPr>
        <w:rFonts w:hint="default"/>
        <w:lang w:val="ru-RU" w:eastAsia="en-US" w:bidi="ar-SA"/>
      </w:rPr>
    </w:lvl>
    <w:lvl w:ilvl="3" w:tplc="6BE4753C">
      <w:numFmt w:val="bullet"/>
      <w:lvlText w:val="•"/>
      <w:lvlJc w:val="left"/>
      <w:pPr>
        <w:ind w:left="3328" w:hanging="272"/>
      </w:pPr>
      <w:rPr>
        <w:rFonts w:hint="default"/>
        <w:lang w:val="ru-RU" w:eastAsia="en-US" w:bidi="ar-SA"/>
      </w:rPr>
    </w:lvl>
    <w:lvl w:ilvl="4" w:tplc="F104D056">
      <w:numFmt w:val="bullet"/>
      <w:lvlText w:val="•"/>
      <w:lvlJc w:val="left"/>
      <w:pPr>
        <w:ind w:left="4351" w:hanging="272"/>
      </w:pPr>
      <w:rPr>
        <w:rFonts w:hint="default"/>
        <w:lang w:val="ru-RU" w:eastAsia="en-US" w:bidi="ar-SA"/>
      </w:rPr>
    </w:lvl>
    <w:lvl w:ilvl="5" w:tplc="EA7E850A">
      <w:numFmt w:val="bullet"/>
      <w:lvlText w:val="•"/>
      <w:lvlJc w:val="left"/>
      <w:pPr>
        <w:ind w:left="5374" w:hanging="272"/>
      </w:pPr>
      <w:rPr>
        <w:rFonts w:hint="default"/>
        <w:lang w:val="ru-RU" w:eastAsia="en-US" w:bidi="ar-SA"/>
      </w:rPr>
    </w:lvl>
    <w:lvl w:ilvl="6" w:tplc="5D34088E">
      <w:numFmt w:val="bullet"/>
      <w:lvlText w:val="•"/>
      <w:lvlJc w:val="left"/>
      <w:pPr>
        <w:ind w:left="6396" w:hanging="272"/>
      </w:pPr>
      <w:rPr>
        <w:rFonts w:hint="default"/>
        <w:lang w:val="ru-RU" w:eastAsia="en-US" w:bidi="ar-SA"/>
      </w:rPr>
    </w:lvl>
    <w:lvl w:ilvl="7" w:tplc="838C2B5A">
      <w:numFmt w:val="bullet"/>
      <w:lvlText w:val="•"/>
      <w:lvlJc w:val="left"/>
      <w:pPr>
        <w:ind w:left="7419" w:hanging="272"/>
      </w:pPr>
      <w:rPr>
        <w:rFonts w:hint="default"/>
        <w:lang w:val="ru-RU" w:eastAsia="en-US" w:bidi="ar-SA"/>
      </w:rPr>
    </w:lvl>
    <w:lvl w:ilvl="8" w:tplc="94C24F40">
      <w:numFmt w:val="bullet"/>
      <w:lvlText w:val="•"/>
      <w:lvlJc w:val="left"/>
      <w:pPr>
        <w:ind w:left="8442" w:hanging="272"/>
      </w:pPr>
      <w:rPr>
        <w:rFonts w:hint="default"/>
        <w:lang w:val="ru-RU" w:eastAsia="en-US" w:bidi="ar-SA"/>
      </w:rPr>
    </w:lvl>
  </w:abstractNum>
  <w:abstractNum w:abstractNumId="5">
    <w:nsid w:val="57762039"/>
    <w:multiLevelType w:val="hybridMultilevel"/>
    <w:tmpl w:val="DB084F52"/>
    <w:lvl w:ilvl="0" w:tplc="7D2C9E2A">
      <w:start w:val="1"/>
      <w:numFmt w:val="decimal"/>
      <w:lvlText w:val="%1."/>
      <w:lvlJc w:val="left"/>
      <w:pPr>
        <w:ind w:left="984" w:hanging="364"/>
      </w:pPr>
      <w:rPr>
        <w:rFonts w:ascii="Times New Roman" w:eastAsia="Times New Roman" w:hAnsi="Times New Roman" w:cs="Times New Roman" w:hint="default"/>
        <w:color w:val="333E50"/>
        <w:w w:val="100"/>
        <w:sz w:val="24"/>
        <w:szCs w:val="24"/>
        <w:lang w:val="ru-RU" w:eastAsia="en-US" w:bidi="ar-SA"/>
      </w:rPr>
    </w:lvl>
    <w:lvl w:ilvl="1" w:tplc="5CC68C80">
      <w:numFmt w:val="bullet"/>
      <w:lvlText w:val="•"/>
      <w:lvlJc w:val="left"/>
      <w:pPr>
        <w:ind w:left="1930" w:hanging="364"/>
      </w:pPr>
      <w:rPr>
        <w:rFonts w:hint="default"/>
        <w:lang w:val="ru-RU" w:eastAsia="en-US" w:bidi="ar-SA"/>
      </w:rPr>
    </w:lvl>
    <w:lvl w:ilvl="2" w:tplc="8B5011F4">
      <w:numFmt w:val="bullet"/>
      <w:lvlText w:val="•"/>
      <w:lvlJc w:val="left"/>
      <w:pPr>
        <w:ind w:left="2881" w:hanging="364"/>
      </w:pPr>
      <w:rPr>
        <w:rFonts w:hint="default"/>
        <w:lang w:val="ru-RU" w:eastAsia="en-US" w:bidi="ar-SA"/>
      </w:rPr>
    </w:lvl>
    <w:lvl w:ilvl="3" w:tplc="080E7892">
      <w:numFmt w:val="bullet"/>
      <w:lvlText w:val="•"/>
      <w:lvlJc w:val="left"/>
      <w:pPr>
        <w:ind w:left="3832" w:hanging="364"/>
      </w:pPr>
      <w:rPr>
        <w:rFonts w:hint="default"/>
        <w:lang w:val="ru-RU" w:eastAsia="en-US" w:bidi="ar-SA"/>
      </w:rPr>
    </w:lvl>
    <w:lvl w:ilvl="4" w:tplc="ECD416A6">
      <w:numFmt w:val="bullet"/>
      <w:lvlText w:val="•"/>
      <w:lvlJc w:val="left"/>
      <w:pPr>
        <w:ind w:left="4783" w:hanging="364"/>
      </w:pPr>
      <w:rPr>
        <w:rFonts w:hint="default"/>
        <w:lang w:val="ru-RU" w:eastAsia="en-US" w:bidi="ar-SA"/>
      </w:rPr>
    </w:lvl>
    <w:lvl w:ilvl="5" w:tplc="617C5774">
      <w:numFmt w:val="bullet"/>
      <w:lvlText w:val="•"/>
      <w:lvlJc w:val="left"/>
      <w:pPr>
        <w:ind w:left="5734" w:hanging="364"/>
      </w:pPr>
      <w:rPr>
        <w:rFonts w:hint="default"/>
        <w:lang w:val="ru-RU" w:eastAsia="en-US" w:bidi="ar-SA"/>
      </w:rPr>
    </w:lvl>
    <w:lvl w:ilvl="6" w:tplc="65CCC79E">
      <w:numFmt w:val="bullet"/>
      <w:lvlText w:val="•"/>
      <w:lvlJc w:val="left"/>
      <w:pPr>
        <w:ind w:left="6684" w:hanging="364"/>
      </w:pPr>
      <w:rPr>
        <w:rFonts w:hint="default"/>
        <w:lang w:val="ru-RU" w:eastAsia="en-US" w:bidi="ar-SA"/>
      </w:rPr>
    </w:lvl>
    <w:lvl w:ilvl="7" w:tplc="8946E09E">
      <w:numFmt w:val="bullet"/>
      <w:lvlText w:val="•"/>
      <w:lvlJc w:val="left"/>
      <w:pPr>
        <w:ind w:left="7635" w:hanging="364"/>
      </w:pPr>
      <w:rPr>
        <w:rFonts w:hint="default"/>
        <w:lang w:val="ru-RU" w:eastAsia="en-US" w:bidi="ar-SA"/>
      </w:rPr>
    </w:lvl>
    <w:lvl w:ilvl="8" w:tplc="8AFA2A8C">
      <w:numFmt w:val="bullet"/>
      <w:lvlText w:val="•"/>
      <w:lvlJc w:val="left"/>
      <w:pPr>
        <w:ind w:left="8586" w:hanging="364"/>
      </w:pPr>
      <w:rPr>
        <w:rFonts w:hint="default"/>
        <w:lang w:val="ru-RU" w:eastAsia="en-US" w:bidi="ar-SA"/>
      </w:rPr>
    </w:lvl>
  </w:abstractNum>
  <w:abstractNum w:abstractNumId="6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16CE"/>
    <w:rsid w:val="00065EEC"/>
    <w:rsid w:val="00090499"/>
    <w:rsid w:val="000C4939"/>
    <w:rsid w:val="001D0805"/>
    <w:rsid w:val="0027277F"/>
    <w:rsid w:val="004343FF"/>
    <w:rsid w:val="00444DDF"/>
    <w:rsid w:val="00600CEA"/>
    <w:rsid w:val="006E7774"/>
    <w:rsid w:val="007E19D9"/>
    <w:rsid w:val="008402E7"/>
    <w:rsid w:val="009123BE"/>
    <w:rsid w:val="00954854"/>
    <w:rsid w:val="00974A72"/>
    <w:rsid w:val="009F50AA"/>
    <w:rsid w:val="00AD4B1B"/>
    <w:rsid w:val="00B022C7"/>
    <w:rsid w:val="00B542CC"/>
    <w:rsid w:val="00C516CE"/>
    <w:rsid w:val="00C5442B"/>
    <w:rsid w:val="00C61409"/>
    <w:rsid w:val="00E1792F"/>
    <w:rsid w:val="00EB3952"/>
    <w:rsid w:val="00EE7ED1"/>
    <w:rsid w:val="00F1094A"/>
    <w:rsid w:val="00FC0937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954854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954854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styleId="a9">
    <w:name w:val="Emphasis"/>
    <w:basedOn w:val="a0"/>
    <w:uiPriority w:val="20"/>
    <w:qFormat/>
    <w:rsid w:val="00954854"/>
    <w:rPr>
      <w:i/>
      <w:iCs/>
    </w:rPr>
  </w:style>
  <w:style w:type="character" w:styleId="aa">
    <w:name w:val="Hyperlink"/>
    <w:basedOn w:val="a0"/>
    <w:uiPriority w:val="99"/>
    <w:semiHidden/>
    <w:unhideWhenUsed/>
    <w:rsid w:val="00954854"/>
    <w:rPr>
      <w:color w:val="0000FF"/>
      <w:u w:val="single"/>
    </w:rPr>
  </w:style>
  <w:style w:type="character" w:styleId="ab">
    <w:name w:val="Strong"/>
    <w:basedOn w:val="a0"/>
    <w:uiPriority w:val="22"/>
    <w:qFormat/>
    <w:rsid w:val="00954854"/>
    <w:rPr>
      <w:b/>
      <w:bCs/>
    </w:rPr>
  </w:style>
  <w:style w:type="character" w:customStyle="1" w:styleId="article-propertyname">
    <w:name w:val="article-property__name"/>
    <w:basedOn w:val="a0"/>
    <w:rsid w:val="00954854"/>
  </w:style>
  <w:style w:type="character" w:customStyle="1" w:styleId="article-propertyvalue">
    <w:name w:val="article-property__value"/>
    <w:basedOn w:val="a0"/>
    <w:rsid w:val="00954854"/>
  </w:style>
  <w:style w:type="paragraph" w:customStyle="1" w:styleId="media-textdescription-lnk-v2">
    <w:name w:val="media-text_description-lnk-v2"/>
    <w:basedOn w:val="a"/>
    <w:rsid w:val="00444D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954854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954854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styleId="a9">
    <w:name w:val="Emphasis"/>
    <w:basedOn w:val="a0"/>
    <w:uiPriority w:val="20"/>
    <w:qFormat/>
    <w:rsid w:val="00954854"/>
    <w:rPr>
      <w:i/>
      <w:iCs/>
    </w:rPr>
  </w:style>
  <w:style w:type="character" w:styleId="aa">
    <w:name w:val="Hyperlink"/>
    <w:basedOn w:val="a0"/>
    <w:uiPriority w:val="99"/>
    <w:semiHidden/>
    <w:unhideWhenUsed/>
    <w:rsid w:val="00954854"/>
    <w:rPr>
      <w:color w:val="0000FF"/>
      <w:u w:val="single"/>
    </w:rPr>
  </w:style>
  <w:style w:type="character" w:styleId="ab">
    <w:name w:val="Strong"/>
    <w:basedOn w:val="a0"/>
    <w:uiPriority w:val="22"/>
    <w:qFormat/>
    <w:rsid w:val="00954854"/>
    <w:rPr>
      <w:b/>
      <w:bCs/>
    </w:rPr>
  </w:style>
  <w:style w:type="character" w:customStyle="1" w:styleId="article-propertyname">
    <w:name w:val="article-property__name"/>
    <w:basedOn w:val="a0"/>
    <w:rsid w:val="00954854"/>
  </w:style>
  <w:style w:type="character" w:customStyle="1" w:styleId="article-propertyvalue">
    <w:name w:val="article-property__value"/>
    <w:basedOn w:val="a0"/>
    <w:rsid w:val="00954854"/>
  </w:style>
  <w:style w:type="paragraph" w:customStyle="1" w:styleId="media-textdescription-lnk-v2">
    <w:name w:val="media-text_description-lnk-v2"/>
    <w:basedOn w:val="a"/>
    <w:rsid w:val="00444D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8309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</w:divsChild>
        </w:div>
        <w:div w:id="6939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26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010004">
              <w:marLeft w:val="0"/>
              <w:marRight w:val="0"/>
              <w:marTop w:val="600"/>
              <w:marBottom w:val="0"/>
              <w:divBdr>
                <w:top w:val="single" w:sz="6" w:space="15" w:color="EDEE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7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a.ds26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26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2021-08-11T18:30:00Z</dcterms:created>
  <dcterms:modified xsi:type="dcterms:W3CDTF">2024-02-29T12:18:00Z</dcterms:modified>
</cp:coreProperties>
</file>